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A6E" w:rsidRDefault="005820B0">
      <w:pPr>
        <w:pStyle w:val="20"/>
        <w:shd w:val="clear" w:color="auto" w:fill="auto"/>
        <w:spacing w:after="208" w:line="230" w:lineRule="exact"/>
      </w:pPr>
      <w:r>
        <w:t>Аннотация к рабочей программе по обществознанию, 6 класс</w:t>
      </w:r>
    </w:p>
    <w:p w:rsidR="00680A6E" w:rsidRDefault="005820B0">
      <w:pPr>
        <w:pStyle w:val="1"/>
        <w:shd w:val="clear" w:color="auto" w:fill="auto"/>
        <w:spacing w:before="0"/>
        <w:ind w:left="20" w:right="20"/>
      </w:pPr>
      <w:r>
        <w:t>Рабочая программа учебного курса «Обществознание» для 6 класса разработана в соответствии:</w:t>
      </w:r>
    </w:p>
    <w:p w:rsidR="00680A6E" w:rsidRDefault="005820B0">
      <w:pPr>
        <w:pStyle w:val="1"/>
        <w:numPr>
          <w:ilvl w:val="0"/>
          <w:numId w:val="1"/>
        </w:numPr>
        <w:shd w:val="clear" w:color="auto" w:fill="auto"/>
        <w:tabs>
          <w:tab w:val="left" w:pos="224"/>
        </w:tabs>
        <w:spacing w:before="0"/>
        <w:ind w:left="20" w:right="20"/>
      </w:pPr>
      <w:r>
        <w:t>с требованиями федерального государственного образовательного стандарта основного общего образования;</w:t>
      </w:r>
    </w:p>
    <w:p w:rsidR="00680A6E" w:rsidRDefault="005820B0">
      <w:pPr>
        <w:pStyle w:val="1"/>
        <w:numPr>
          <w:ilvl w:val="0"/>
          <w:numId w:val="1"/>
        </w:numPr>
        <w:shd w:val="clear" w:color="auto" w:fill="auto"/>
        <w:tabs>
          <w:tab w:val="left" w:pos="224"/>
        </w:tabs>
        <w:spacing w:before="0" w:after="240"/>
        <w:ind w:left="20"/>
      </w:pPr>
      <w:r>
        <w:t>с учебным планом общеобразовательного учреждения;</w:t>
      </w:r>
    </w:p>
    <w:p w:rsidR="00680A6E" w:rsidRDefault="005820B0">
      <w:pPr>
        <w:pStyle w:val="1"/>
        <w:shd w:val="clear" w:color="auto" w:fill="auto"/>
        <w:spacing w:before="0"/>
        <w:ind w:left="20" w:right="20"/>
      </w:pPr>
      <w:r>
        <w:rPr>
          <w:rStyle w:val="a5"/>
        </w:rPr>
        <w:t xml:space="preserve">Программа ориентирована на учебник: </w:t>
      </w:r>
      <w:r>
        <w:t>«Обществознание». 6 класс. Учебник для общеобразовательных учреждений. Под ред. Л.Н. Боголюбова, Л.Ф</w:t>
      </w:r>
      <w:r w:rsidR="00554EDA">
        <w:t xml:space="preserve">. Ивановой М.: Просвещение, 2021, </w:t>
      </w:r>
      <w:r>
        <w:t xml:space="preserve"> 111 с.</w:t>
      </w:r>
    </w:p>
    <w:p w:rsidR="00680A6E" w:rsidRDefault="005820B0">
      <w:pPr>
        <w:pStyle w:val="20"/>
        <w:shd w:val="clear" w:color="auto" w:fill="auto"/>
        <w:spacing w:after="0" w:line="274" w:lineRule="exact"/>
        <w:ind w:left="20"/>
        <w:jc w:val="both"/>
      </w:pPr>
      <w:r>
        <w:t>Цели и задачи:</w:t>
      </w:r>
    </w:p>
    <w:p w:rsidR="00680A6E" w:rsidRDefault="005820B0">
      <w:pPr>
        <w:pStyle w:val="1"/>
        <w:shd w:val="clear" w:color="auto" w:fill="auto"/>
        <w:spacing w:before="0"/>
        <w:ind w:left="20" w:right="20"/>
      </w:pPr>
      <w:r>
        <w:t>Изучение обществознания в основной школе направлено на достижение следующих целей:</w:t>
      </w:r>
    </w:p>
    <w:p w:rsidR="00680A6E" w:rsidRDefault="005820B0">
      <w:pPr>
        <w:pStyle w:val="1"/>
        <w:numPr>
          <w:ilvl w:val="0"/>
          <w:numId w:val="1"/>
        </w:numPr>
        <w:shd w:val="clear" w:color="auto" w:fill="auto"/>
        <w:tabs>
          <w:tab w:val="left" w:pos="224"/>
        </w:tabs>
        <w:spacing w:before="0"/>
        <w:ind w:left="20" w:right="20"/>
      </w:pPr>
      <w:r>
        <w:rPr>
          <w:rStyle w:val="a5"/>
        </w:rPr>
        <w:t xml:space="preserve">развитие </w:t>
      </w:r>
      <w:r>
        <w:t>личности в ответственный период социального взросления человека, ее познавательных интересов, критического мышления в процессе восприятия социальной (в том числе правовой и экономической)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680A6E" w:rsidRDefault="005820B0">
      <w:pPr>
        <w:pStyle w:val="1"/>
        <w:numPr>
          <w:ilvl w:val="0"/>
          <w:numId w:val="1"/>
        </w:numPr>
        <w:shd w:val="clear" w:color="auto" w:fill="auto"/>
        <w:tabs>
          <w:tab w:val="left" w:pos="224"/>
        </w:tabs>
        <w:spacing w:before="0"/>
        <w:ind w:left="20" w:right="20"/>
      </w:pPr>
      <w:r>
        <w:rPr>
          <w:rStyle w:val="a5"/>
        </w:rPr>
        <w:t xml:space="preserve">воспитание </w:t>
      </w:r>
      <w:r>
        <w:t>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680A6E" w:rsidRDefault="005820B0">
      <w:pPr>
        <w:pStyle w:val="1"/>
        <w:numPr>
          <w:ilvl w:val="0"/>
          <w:numId w:val="1"/>
        </w:numPr>
        <w:shd w:val="clear" w:color="auto" w:fill="auto"/>
        <w:tabs>
          <w:tab w:val="left" w:pos="224"/>
        </w:tabs>
        <w:spacing w:before="0"/>
        <w:ind w:left="20"/>
      </w:pPr>
      <w:r>
        <w:rPr>
          <w:rStyle w:val="a5"/>
        </w:rPr>
        <w:t xml:space="preserve">освоение </w:t>
      </w:r>
      <w:r>
        <w:t xml:space="preserve">на уровне функциональной грамотности системы знаний, необходимых </w:t>
      </w:r>
      <w:proofErr w:type="gramStart"/>
      <w:r>
        <w:t>для</w:t>
      </w:r>
      <w:proofErr w:type="gramEnd"/>
    </w:p>
    <w:p w:rsidR="00680A6E" w:rsidRDefault="005820B0">
      <w:pPr>
        <w:pStyle w:val="1"/>
        <w:shd w:val="clear" w:color="auto" w:fill="auto"/>
        <w:tabs>
          <w:tab w:val="right" w:pos="3082"/>
          <w:tab w:val="left" w:pos="3351"/>
        </w:tabs>
        <w:spacing w:before="0"/>
        <w:ind w:left="20"/>
      </w:pPr>
      <w:r>
        <w:t>социальной адаптации:</w:t>
      </w:r>
      <w:r>
        <w:tab/>
        <w:t>об</w:t>
      </w:r>
      <w:r>
        <w:tab/>
        <w:t>обществе; основных социальных ролях; позитивно</w:t>
      </w:r>
    </w:p>
    <w:p w:rsidR="00680A6E" w:rsidRDefault="005820B0">
      <w:pPr>
        <w:pStyle w:val="1"/>
        <w:shd w:val="clear" w:color="auto" w:fill="auto"/>
        <w:spacing w:before="0"/>
        <w:ind w:left="20" w:right="20"/>
      </w:pPr>
      <w:r>
        <w:t xml:space="preserve">оцениваемых обществом </w:t>
      </w:r>
      <w:proofErr w:type="gramStart"/>
      <w:r>
        <w:t>качествах</w:t>
      </w:r>
      <w:proofErr w:type="gramEnd"/>
      <w:r>
        <w:t xml:space="preserve">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</w:t>
      </w:r>
      <w:proofErr w:type="gramStart"/>
      <w:r>
        <w:t>механизмах</w:t>
      </w:r>
      <w:proofErr w:type="gramEnd"/>
      <w:r>
        <w:t xml:space="preserve"> реализации и защиты прав человека и гражданина;</w:t>
      </w:r>
    </w:p>
    <w:p w:rsidR="00680A6E" w:rsidRDefault="005820B0">
      <w:pPr>
        <w:pStyle w:val="1"/>
        <w:numPr>
          <w:ilvl w:val="0"/>
          <w:numId w:val="1"/>
        </w:numPr>
        <w:shd w:val="clear" w:color="auto" w:fill="auto"/>
        <w:tabs>
          <w:tab w:val="left" w:pos="224"/>
        </w:tabs>
        <w:spacing w:before="0"/>
        <w:ind w:left="20" w:right="20"/>
      </w:pPr>
      <w:r>
        <w:rPr>
          <w:rStyle w:val="a5"/>
        </w:rPr>
        <w:t xml:space="preserve">овладение </w:t>
      </w:r>
      <w:r>
        <w:t>умениями познавательной, коммуникативной, практической деятельности в основных характерных для подросткового возраста социальных ролях;</w:t>
      </w:r>
    </w:p>
    <w:p w:rsidR="00680A6E" w:rsidRDefault="005820B0">
      <w:pPr>
        <w:pStyle w:val="1"/>
        <w:numPr>
          <w:ilvl w:val="0"/>
          <w:numId w:val="1"/>
        </w:numPr>
        <w:shd w:val="clear" w:color="auto" w:fill="auto"/>
        <w:tabs>
          <w:tab w:val="left" w:pos="224"/>
        </w:tabs>
        <w:spacing w:before="0"/>
        <w:ind w:left="20" w:right="20"/>
      </w:pPr>
      <w:r>
        <w:rPr>
          <w:rStyle w:val="a5"/>
        </w:rPr>
        <w:t xml:space="preserve">формирование </w:t>
      </w:r>
      <w:r>
        <w:t>опыта применения полученных знаний для решения типичных задач в области социальных отношений; экономической и гражданско-общественной деятельности; межличностных отношениях; отношениях между людьми разных национальностей и вероисповеданий; самостоятельной познавательной деятельности; правоотношениях; семейн</w:t>
      </w:r>
      <w:proofErr w:type="gramStart"/>
      <w:r>
        <w:t>о-</w:t>
      </w:r>
      <w:proofErr w:type="gramEnd"/>
      <w:r>
        <w:t xml:space="preserve"> правовых отношениях.</w:t>
      </w:r>
    </w:p>
    <w:p w:rsidR="00680A6E" w:rsidRDefault="005820B0">
      <w:pPr>
        <w:pStyle w:val="1"/>
        <w:shd w:val="clear" w:color="auto" w:fill="auto"/>
        <w:spacing w:before="0"/>
        <w:ind w:left="20" w:right="20"/>
      </w:pPr>
      <w:r>
        <w:rPr>
          <w:rStyle w:val="a5"/>
        </w:rPr>
        <w:t xml:space="preserve">Формы контроля: </w:t>
      </w:r>
      <w:r>
        <w:t>Рабочая программа предусматривает следующие формы текущей, промежуточной и итоговой аттестации: практические задания, рефераты, проекты, тесты, обобщающие уроки.</w:t>
      </w:r>
    </w:p>
    <w:p w:rsidR="00680A6E" w:rsidRDefault="005820B0">
      <w:pPr>
        <w:pStyle w:val="1"/>
        <w:shd w:val="clear" w:color="auto" w:fill="auto"/>
        <w:spacing w:before="0"/>
        <w:ind w:left="20" w:right="20"/>
      </w:pPr>
      <w:r>
        <w:rPr>
          <w:rStyle w:val="a5"/>
        </w:rPr>
        <w:t xml:space="preserve">Количество часов: </w:t>
      </w:r>
      <w:r>
        <w:t xml:space="preserve">На изучение предмета отводится 1 час в неделю, итого 35 часов за учебный год. Объем часов учебной нагрузки, отведенных на освоение рабочей программы, определен учебным планом </w:t>
      </w:r>
      <w:r w:rsidR="00554EDA" w:rsidRPr="00554EDA">
        <w:t>МБОУ «</w:t>
      </w:r>
      <w:proofErr w:type="spellStart"/>
      <w:r w:rsidR="00554EDA" w:rsidRPr="00554EDA">
        <w:t>Алатская</w:t>
      </w:r>
      <w:proofErr w:type="spellEnd"/>
      <w:r w:rsidR="00554EDA" w:rsidRPr="00554EDA">
        <w:t xml:space="preserve"> общеобразовательная школа им. А. О. Ахманова» Высокогорского района РТ и соответствует Базисному учебному плану РФ</w:t>
      </w:r>
      <w:proofErr w:type="gramStart"/>
      <w:r w:rsidR="00554EDA" w:rsidRPr="00554EDA">
        <w:t>.</w:t>
      </w:r>
      <w:bookmarkStart w:id="0" w:name="_GoBack"/>
      <w:bookmarkEnd w:id="0"/>
      <w:r>
        <w:t>.</w:t>
      </w:r>
      <w:proofErr w:type="gramEnd"/>
    </w:p>
    <w:p w:rsidR="00680A6E" w:rsidRDefault="005820B0">
      <w:pPr>
        <w:pStyle w:val="20"/>
        <w:shd w:val="clear" w:color="auto" w:fill="auto"/>
        <w:spacing w:after="0" w:line="274" w:lineRule="exact"/>
        <w:ind w:left="20"/>
        <w:jc w:val="both"/>
      </w:pPr>
      <w:r>
        <w:t>Структура курса:</w:t>
      </w:r>
    </w:p>
    <w:p w:rsidR="00680A6E" w:rsidRDefault="005820B0">
      <w:pPr>
        <w:pStyle w:val="1"/>
        <w:numPr>
          <w:ilvl w:val="0"/>
          <w:numId w:val="2"/>
        </w:numPr>
        <w:shd w:val="clear" w:color="auto" w:fill="auto"/>
        <w:tabs>
          <w:tab w:val="left" w:pos="730"/>
        </w:tabs>
        <w:spacing w:before="0"/>
        <w:ind w:left="380"/>
      </w:pPr>
      <w:r>
        <w:t>Человек в социальном измерении - 25 часов</w:t>
      </w:r>
    </w:p>
    <w:p w:rsidR="00680A6E" w:rsidRDefault="005820B0">
      <w:pPr>
        <w:pStyle w:val="1"/>
        <w:numPr>
          <w:ilvl w:val="0"/>
          <w:numId w:val="2"/>
        </w:numPr>
        <w:shd w:val="clear" w:color="auto" w:fill="auto"/>
        <w:tabs>
          <w:tab w:val="left" w:pos="730"/>
        </w:tabs>
        <w:spacing w:before="0"/>
        <w:ind w:left="20" w:right="5460" w:firstLine="360"/>
        <w:jc w:val="left"/>
      </w:pPr>
      <w:r>
        <w:t xml:space="preserve">Человек среди людей - 10 часов </w:t>
      </w:r>
      <w:r>
        <w:rPr>
          <w:rStyle w:val="a5"/>
        </w:rPr>
        <w:t>Технические средства обучения.</w:t>
      </w:r>
    </w:p>
    <w:p w:rsidR="00680A6E" w:rsidRDefault="005820B0">
      <w:pPr>
        <w:pStyle w:val="1"/>
        <w:numPr>
          <w:ilvl w:val="0"/>
          <w:numId w:val="3"/>
        </w:numPr>
        <w:shd w:val="clear" w:color="auto" w:fill="auto"/>
        <w:tabs>
          <w:tab w:val="left" w:pos="224"/>
        </w:tabs>
        <w:spacing w:before="0"/>
        <w:ind w:left="20"/>
      </w:pPr>
      <w:r>
        <w:t>Персональный компьютер.</w:t>
      </w:r>
    </w:p>
    <w:p w:rsidR="00680A6E" w:rsidRDefault="005820B0">
      <w:pPr>
        <w:pStyle w:val="1"/>
        <w:numPr>
          <w:ilvl w:val="0"/>
          <w:numId w:val="3"/>
        </w:numPr>
        <w:shd w:val="clear" w:color="auto" w:fill="auto"/>
        <w:tabs>
          <w:tab w:val="left" w:pos="224"/>
        </w:tabs>
        <w:spacing w:before="0"/>
        <w:ind w:left="20"/>
      </w:pPr>
      <w:r>
        <w:t>Аудиоколонки колонки.</w:t>
      </w:r>
    </w:p>
    <w:p w:rsidR="00680A6E" w:rsidRDefault="005820B0">
      <w:pPr>
        <w:pStyle w:val="1"/>
        <w:numPr>
          <w:ilvl w:val="0"/>
          <w:numId w:val="3"/>
        </w:numPr>
        <w:shd w:val="clear" w:color="auto" w:fill="auto"/>
        <w:tabs>
          <w:tab w:val="left" w:pos="224"/>
        </w:tabs>
        <w:spacing w:before="0"/>
        <w:ind w:left="20"/>
      </w:pPr>
      <w:r>
        <w:t>Видеопроектор.</w:t>
      </w:r>
    </w:p>
    <w:p w:rsidR="00680A6E" w:rsidRDefault="005820B0">
      <w:pPr>
        <w:pStyle w:val="1"/>
        <w:numPr>
          <w:ilvl w:val="0"/>
          <w:numId w:val="3"/>
        </w:numPr>
        <w:shd w:val="clear" w:color="auto" w:fill="auto"/>
        <w:tabs>
          <w:tab w:val="left" w:pos="224"/>
        </w:tabs>
        <w:spacing w:before="0"/>
        <w:ind w:left="20"/>
      </w:pPr>
      <w:r>
        <w:t>Принтер.</w:t>
      </w:r>
    </w:p>
    <w:p w:rsidR="00680A6E" w:rsidRDefault="005820B0">
      <w:pPr>
        <w:pStyle w:val="1"/>
        <w:numPr>
          <w:ilvl w:val="0"/>
          <w:numId w:val="3"/>
        </w:numPr>
        <w:shd w:val="clear" w:color="auto" w:fill="auto"/>
        <w:tabs>
          <w:tab w:val="left" w:pos="224"/>
        </w:tabs>
        <w:spacing w:before="0"/>
        <w:ind w:left="20"/>
      </w:pPr>
      <w:r>
        <w:t>Экран.</w:t>
      </w:r>
    </w:p>
    <w:p w:rsidR="00680A6E" w:rsidRDefault="005820B0">
      <w:pPr>
        <w:pStyle w:val="1"/>
        <w:numPr>
          <w:ilvl w:val="0"/>
          <w:numId w:val="3"/>
        </w:numPr>
        <w:shd w:val="clear" w:color="auto" w:fill="auto"/>
        <w:tabs>
          <w:tab w:val="left" w:pos="224"/>
        </w:tabs>
        <w:spacing w:before="0"/>
        <w:ind w:left="20"/>
        <w:sectPr w:rsidR="00680A6E">
          <w:type w:val="continuous"/>
          <w:pgSz w:w="11909" w:h="16838"/>
          <w:pgMar w:top="1037" w:right="1274" w:bottom="1037" w:left="1274" w:header="0" w:footer="3" w:gutter="0"/>
          <w:cols w:space="720"/>
          <w:noEndnote/>
          <w:docGrid w:linePitch="360"/>
        </w:sectPr>
      </w:pPr>
      <w:r>
        <w:t>Электронные приложения к учебникам.</w:t>
      </w:r>
    </w:p>
    <w:p w:rsidR="00680A6E" w:rsidRDefault="005820B0">
      <w:pPr>
        <w:pStyle w:val="1"/>
        <w:numPr>
          <w:ilvl w:val="0"/>
          <w:numId w:val="3"/>
        </w:numPr>
        <w:shd w:val="clear" w:color="auto" w:fill="auto"/>
        <w:tabs>
          <w:tab w:val="left" w:pos="235"/>
        </w:tabs>
        <w:spacing w:before="0" w:line="230" w:lineRule="exact"/>
      </w:pPr>
      <w:r>
        <w:lastRenderedPageBreak/>
        <w:t>Электронные и настенные исторические карты</w:t>
      </w:r>
    </w:p>
    <w:sectPr w:rsidR="00680A6E">
      <w:type w:val="continuous"/>
      <w:pgSz w:w="11909" w:h="16838"/>
      <w:pgMar w:top="1443" w:right="3254" w:bottom="14707" w:left="327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739" w:rsidRDefault="00E00739">
      <w:r>
        <w:separator/>
      </w:r>
    </w:p>
  </w:endnote>
  <w:endnote w:type="continuationSeparator" w:id="0">
    <w:p w:rsidR="00E00739" w:rsidRDefault="00E00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739" w:rsidRDefault="00E00739"/>
  </w:footnote>
  <w:footnote w:type="continuationSeparator" w:id="0">
    <w:p w:rsidR="00E00739" w:rsidRDefault="00E0073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1653D"/>
    <w:multiLevelType w:val="multilevel"/>
    <w:tmpl w:val="4C56EA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1258FD"/>
    <w:multiLevelType w:val="multilevel"/>
    <w:tmpl w:val="4DFE6C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A562AC5"/>
    <w:multiLevelType w:val="multilevel"/>
    <w:tmpl w:val="1EBC5FA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A6E"/>
    <w:rsid w:val="00442984"/>
    <w:rsid w:val="00554EDA"/>
    <w:rsid w:val="005820B0"/>
    <w:rsid w:val="00680A6E"/>
    <w:rsid w:val="00E0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30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0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30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418</Words>
  <Characters>2384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2023-01-20T05:58:00Z</dcterms:created>
  <dcterms:modified xsi:type="dcterms:W3CDTF">2023-01-23T06:06:00Z</dcterms:modified>
</cp:coreProperties>
</file>